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EB724A" w:rsidRPr="006B58AA" w14:paraId="3E5B990F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212C" w14:textId="77777777" w:rsidR="00EB724A" w:rsidRPr="006B58AA" w:rsidRDefault="00EB724A" w:rsidP="00EB724A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5C64" w14:textId="77777777" w:rsidR="00EB724A" w:rsidRPr="006F6DC4" w:rsidRDefault="00EB724A" w:rsidP="00EB724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733F4623" w14:textId="77777777" w:rsidR="00EB724A" w:rsidRPr="006F6DC4" w:rsidRDefault="00EB724A" w:rsidP="00EB724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5D729670" w14:textId="77777777" w:rsidR="00EB724A" w:rsidRPr="006F6DC4" w:rsidRDefault="00EB724A" w:rsidP="00EB724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10022BEB" w14:textId="77777777" w:rsidR="00EB724A" w:rsidRPr="006B58AA" w:rsidRDefault="00EB724A" w:rsidP="00EB724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EB724A" w:rsidRPr="006B58AA" w14:paraId="79070DFF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A140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F50E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EB724A" w:rsidRPr="006B58AA" w14:paraId="45FAED88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EFC4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AFD0F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EB724A" w:rsidRPr="006B58AA" w14:paraId="17494EE2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6661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6742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EB724A" w:rsidRPr="006B58AA" w14:paraId="5C76E0BA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E9F9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E64C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Wprowadzenie do psychologii i historii myśli psychologicznej, Socjologia</w:t>
            </w:r>
          </w:p>
        </w:tc>
      </w:tr>
      <w:tr w:rsidR="00EB724A" w:rsidRPr="006B58AA" w14:paraId="1E297053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7CB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89FD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PSYCHOLOGIA SPOŁECZNA</w:t>
            </w:r>
          </w:p>
        </w:tc>
      </w:tr>
      <w:tr w:rsidR="00EB724A" w:rsidRPr="006B58AA" w14:paraId="66573D8B" w14:textId="77777777" w:rsidTr="00583D07">
        <w:trPr>
          <w:trHeight w:val="531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E996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BEA46" w14:textId="77777777" w:rsidR="00EB724A" w:rsidRPr="006B58AA" w:rsidRDefault="00EB724A" w:rsidP="00EB724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dr Anna </w:t>
            </w:r>
            <w:proofErr w:type="spellStart"/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Skiert</w:t>
            </w:r>
            <w:proofErr w:type="spellEnd"/>
          </w:p>
        </w:tc>
      </w:tr>
      <w:tr w:rsidR="00EB724A" w:rsidRPr="006B58AA" w14:paraId="1F32F6ED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ED97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8981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EB724A" w:rsidRPr="006B58AA" w14:paraId="497788B2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AC81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FE19280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16D7" w14:textId="77777777" w:rsidR="00EB724A" w:rsidRPr="006B58AA" w:rsidRDefault="00EB724A" w:rsidP="00EB724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667EE8FB" w14:textId="77777777" w:rsidR="00EB724A" w:rsidRPr="006B58AA" w:rsidRDefault="00EB724A" w:rsidP="00EB724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CBD6" w14:textId="77777777" w:rsidR="00EB724A" w:rsidRPr="006B58AA" w:rsidRDefault="00EB724A" w:rsidP="00EB724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A4BD" w14:textId="77777777" w:rsidR="00EB724A" w:rsidRPr="006B58AA" w:rsidRDefault="00EB724A" w:rsidP="00EB724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6490B1E3" w14:textId="77777777" w:rsidR="00EB724A" w:rsidRPr="006B58AA" w:rsidRDefault="00EB724A" w:rsidP="00EB724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3965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EB724A" w:rsidRPr="006B58AA" w14:paraId="2D428A17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E690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EA3F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34BF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76A0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C00D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EB724A" w:rsidRPr="006B58AA" w14:paraId="00F1671B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6640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938B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23B8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3D28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1646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EB724A" w:rsidRPr="006B58AA" w14:paraId="0771BF97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D2AF5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E307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69AB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B510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0F0A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EB724A" w:rsidRPr="006B58AA" w14:paraId="50FE357F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A5E0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47B0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DF16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3904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291D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EB724A" w:rsidRPr="006B58AA" w14:paraId="5F5CA1FC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1B8F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C90F4B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modułu jest zapoznanie studentów z tematyką polityki społecznej, nakreślenie zachowań człowieka w społeczeństwie, zapoznanie się z mechanizmami stereotypów czy dyskryminacji, wprowadzenie studentów w terminologię terapeutyczną z zakresu psychologii społecznej.</w:t>
            </w:r>
          </w:p>
        </w:tc>
      </w:tr>
      <w:tr w:rsidR="00EB724A" w:rsidRPr="006B58AA" w14:paraId="4FA3E2A5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368E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9CE902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B724A" w:rsidRPr="006B58AA" w14:paraId="5817F4BA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A384" w14:textId="77777777" w:rsidR="00EB724A" w:rsidRPr="006B58AA" w:rsidRDefault="00EB724A" w:rsidP="00EB724A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posiada podstawową wiedzę na temat psychologii społecznej, wskazuje jej miejsce w systemie nauk, charakteryzuje podstawowe pojęcia i terminy związane z psychologią społeczną. </w:t>
            </w:r>
          </w:p>
          <w:p w14:paraId="2D9FD50C" w14:textId="77777777" w:rsidR="00EB724A" w:rsidRPr="006B58AA" w:rsidRDefault="00EB724A" w:rsidP="00EB724A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Student potrafi analizować i interpretować wybrane sytuacje psychologiczne, wykorzystując do tego poznane pojęcia i narzędzia, ocenia znaczenie psychologii społecznej w poznawaniu natury człowieka, zachowuje otwartość na poglądy innych członków grupy. </w:t>
            </w:r>
          </w:p>
          <w:p w14:paraId="67BCFBE2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ma świadomość dynamiki zmian w zachowaniu człowieka, chętnie podejmuje próby rozwiązania konkretnego problemu badawczego, samodzielnie uzupełnia wiedzę na potrzeby realizowanego przedmiotu.</w:t>
            </w:r>
          </w:p>
        </w:tc>
      </w:tr>
      <w:tr w:rsidR="00EB724A" w:rsidRPr="006B58AA" w14:paraId="3E8DAB9E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656E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3E8FA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B724A" w:rsidRPr="006B58AA" w14:paraId="2FEB8234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9C58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  <w:p w14:paraId="2B63D4E8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EB724A" w:rsidRPr="006B58AA" w14:paraId="15E9DB2C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806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7B7C84CA" w14:textId="77777777" w:rsidR="00EB724A" w:rsidRPr="006B58AA" w:rsidRDefault="00EB724A" w:rsidP="00EB724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egzamin pisemny</w:t>
            </w:r>
          </w:p>
          <w:p w14:paraId="72FF27E6" w14:textId="77777777" w:rsidR="00EB724A" w:rsidRPr="006B58AA" w:rsidRDefault="00EB724A" w:rsidP="00EB724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1AA9FC3" w14:textId="77777777" w:rsidR="00EB724A" w:rsidRPr="006B58AA" w:rsidRDefault="00EB724A" w:rsidP="00EB724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egzamin pisemny</w:t>
            </w:r>
          </w:p>
          <w:p w14:paraId="49BFC365" w14:textId="77777777" w:rsidR="00EB724A" w:rsidRPr="006B58AA" w:rsidRDefault="00EB724A" w:rsidP="00EB724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5CB7E570" w14:textId="77777777" w:rsidR="00EB724A" w:rsidRPr="006B58AA" w:rsidRDefault="00EB724A" w:rsidP="00EB724A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ocena na podstawie aktywności na zajęciach</w:t>
            </w:r>
          </w:p>
        </w:tc>
      </w:tr>
      <w:tr w:rsidR="00EB724A" w:rsidRPr="006B58AA" w14:paraId="6DACC9EB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E686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D7DB9" w14:textId="77777777" w:rsidR="00EB724A" w:rsidRPr="006B58AA" w:rsidRDefault="00EB724A" w:rsidP="00EB724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B724A" w:rsidRPr="006B58AA" w14:paraId="26526B30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208E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lastRenderedPageBreak/>
              <w:t>Historia psychologii widziana przez pryzmat podstawowych paradygmatów.</w:t>
            </w:r>
          </w:p>
          <w:p w14:paraId="43AC9584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Poznanie społeczne.</w:t>
            </w:r>
          </w:p>
          <w:p w14:paraId="4EF0D00E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Istota i znaczenie samooceny.</w:t>
            </w:r>
          </w:p>
          <w:p w14:paraId="076A8088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Postawy i ich zmiana.</w:t>
            </w:r>
          </w:p>
          <w:p w14:paraId="1BD193E9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Relacje interpersonalne takie jak agresja, pomaganie innym, atrakcyjność interpersonalna. </w:t>
            </w:r>
          </w:p>
          <w:p w14:paraId="52241574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Wpływ społeczny i  techniki wywierania wpływu społecznego. </w:t>
            </w:r>
          </w:p>
          <w:p w14:paraId="4D57EBBD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Grupa społeczna jej rodzaje i struktura.</w:t>
            </w:r>
          </w:p>
          <w:p w14:paraId="40FBA161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Społeczna psychologia stosowana, diagnoza i rozwiązywanie problemów społecznych. </w:t>
            </w:r>
          </w:p>
          <w:p w14:paraId="106AD969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Manipulacja i jej podstawowe techniki i sposoby obrony.</w:t>
            </w:r>
          </w:p>
          <w:p w14:paraId="6E235C72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Sztuka przekonywania i perswazji.</w:t>
            </w:r>
          </w:p>
          <w:p w14:paraId="5D9E704E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Relacje międzygrupowe.</w:t>
            </w:r>
          </w:p>
          <w:p w14:paraId="224759F2" w14:textId="77777777" w:rsidR="00EB724A" w:rsidRPr="006B58AA" w:rsidRDefault="00EB724A" w:rsidP="00EB72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Konflikt międzygrupowy.</w:t>
            </w:r>
          </w:p>
        </w:tc>
      </w:tr>
      <w:tr w:rsidR="00EB724A" w:rsidRPr="006B58AA" w14:paraId="53679CE4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D4D9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05C74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B724A" w:rsidRPr="006B58AA" w14:paraId="2AD648E6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ACFF" w14:textId="77777777" w:rsidR="00EB724A" w:rsidRPr="006B58AA" w:rsidRDefault="00EB724A" w:rsidP="00EB724A">
            <w:pPr>
              <w:numPr>
                <w:ilvl w:val="0"/>
                <w:numId w:val="37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Aronson E.,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Willson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T.,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Akert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Społeczna. Serce i Umysł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Zysk i S – ka, Poznań 2007. </w:t>
            </w:r>
          </w:p>
          <w:p w14:paraId="53CB8821" w14:textId="77777777" w:rsidR="00EB724A" w:rsidRPr="006B58AA" w:rsidRDefault="00EB724A" w:rsidP="00EB724A">
            <w:pPr>
              <w:pStyle w:val="Default"/>
              <w:numPr>
                <w:ilvl w:val="0"/>
                <w:numId w:val="37"/>
              </w:numPr>
              <w:spacing w:line="360" w:lineRule="auto"/>
              <w:ind w:left="426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Zimbardo</w:t>
            </w:r>
            <w:proofErr w:type="spellEnd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P.G., Johnson R.L. </w:t>
            </w:r>
            <w:proofErr w:type="spellStart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Mc</w:t>
            </w:r>
            <w:proofErr w:type="spellEnd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Cann</w:t>
            </w:r>
            <w:proofErr w:type="spellEnd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V., </w:t>
            </w:r>
            <w:r w:rsidRPr="006B58AA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Psychologia. Kluczowe koncepcje</w:t>
            </w:r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., PWN Warszawa 2010</w:t>
            </w:r>
          </w:p>
          <w:p w14:paraId="42323D7E" w14:textId="77777777" w:rsidR="00EB724A" w:rsidRPr="006B58AA" w:rsidRDefault="00EB724A" w:rsidP="00EB724A">
            <w:pPr>
              <w:numPr>
                <w:ilvl w:val="0"/>
                <w:numId w:val="37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Aronson 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Człowiek istota społeczna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Wydawnictwo Naukowe PWN, Warszawa, 2006. </w:t>
            </w:r>
            <w:r w:rsidRPr="006B58AA">
              <w:rPr>
                <w:rFonts w:ascii="Calibri" w:hAnsi="Calibri" w:cs="Calibri"/>
                <w:sz w:val="20"/>
                <w:szCs w:val="20"/>
              </w:rPr>
              <w:cr/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Crisp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 J. Turner R.N.,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społeczna,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PWN Warszawa</w:t>
            </w:r>
          </w:p>
          <w:p w14:paraId="1C6DED02" w14:textId="77777777" w:rsidR="00EB724A" w:rsidRPr="006B58AA" w:rsidRDefault="00EB724A" w:rsidP="00EB724A">
            <w:pPr>
              <w:pStyle w:val="Default"/>
              <w:numPr>
                <w:ilvl w:val="0"/>
                <w:numId w:val="37"/>
              </w:numPr>
              <w:spacing w:line="360" w:lineRule="auto"/>
              <w:ind w:left="426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>Wojciszke</w:t>
            </w:r>
            <w:proofErr w:type="spellEnd"/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B., Doliński D., </w:t>
            </w:r>
            <w:r w:rsidRPr="006B58AA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Psychologia społeczna,</w:t>
            </w:r>
            <w:r w:rsidRPr="006B58A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GWP Gdańsk 2010</w:t>
            </w:r>
          </w:p>
          <w:p w14:paraId="402A1E39" w14:textId="77777777" w:rsidR="00EB724A" w:rsidRPr="006B58AA" w:rsidRDefault="00EB724A" w:rsidP="00EB724A">
            <w:pPr>
              <w:pStyle w:val="Default"/>
              <w:numPr>
                <w:ilvl w:val="0"/>
                <w:numId w:val="37"/>
              </w:numPr>
              <w:spacing w:line="360" w:lineRule="auto"/>
              <w:ind w:left="426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Crisp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 J. Turner R.N.,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społeczna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PWN Warszawa</w:t>
            </w:r>
          </w:p>
        </w:tc>
      </w:tr>
      <w:tr w:rsidR="00EB724A" w:rsidRPr="006B58AA" w14:paraId="4F6F2BF3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7160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855734" w14:textId="77777777" w:rsidR="00EB724A" w:rsidRPr="006B58AA" w:rsidRDefault="00EB724A" w:rsidP="00EB724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B724A" w:rsidRPr="006B58AA" w14:paraId="2B12B3B8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DCBF" w14:textId="77777777" w:rsidR="00EB724A" w:rsidRPr="006B58AA" w:rsidRDefault="00EB724A" w:rsidP="00EB72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Kossly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S.M., Rosenberg R.S.,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eastAsia="pl-PL"/>
              </w:rPr>
              <w:t>Psychologia, Mózg, Człowiek, Świat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, Kraków Znak, 2006</w:t>
            </w:r>
          </w:p>
          <w:p w14:paraId="51227290" w14:textId="77777777" w:rsidR="00EB724A" w:rsidRPr="006B58AA" w:rsidRDefault="00EB724A" w:rsidP="00EB724A">
            <w:pPr>
              <w:numPr>
                <w:ilvl w:val="0"/>
                <w:numId w:val="38"/>
              </w:numPr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Cialdini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R.,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Wywieranie wpływu na ludzi - teoria i praktyka,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Gdańskie Wydawnictwo Psychologiczne, Gdańsk 2007,</w:t>
            </w:r>
          </w:p>
          <w:p w14:paraId="3191DCCC" w14:textId="77777777" w:rsidR="00EB724A" w:rsidRPr="006B58AA" w:rsidRDefault="00EB724A" w:rsidP="00EB724A">
            <w:pPr>
              <w:numPr>
                <w:ilvl w:val="0"/>
                <w:numId w:val="38"/>
              </w:numPr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Zwoliński A.,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Obraz w relacjach społecznych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Kraków 2003</w:t>
            </w:r>
          </w:p>
          <w:p w14:paraId="43D059D2" w14:textId="77777777" w:rsidR="00EB724A" w:rsidRPr="006B58AA" w:rsidRDefault="00EB724A" w:rsidP="00EB724A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EB724A" w:rsidRDefault="00B75283" w:rsidP="00EB724A"/>
    <w:sectPr w:rsidR="00B75283" w:rsidRPr="00EB7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27"/>
  </w:num>
  <w:num w:numId="2" w16cid:durableId="586965731">
    <w:abstractNumId w:val="28"/>
  </w:num>
  <w:num w:numId="3" w16cid:durableId="1130124289">
    <w:abstractNumId w:val="15"/>
  </w:num>
  <w:num w:numId="4" w16cid:durableId="1521237086">
    <w:abstractNumId w:val="18"/>
  </w:num>
  <w:num w:numId="5" w16cid:durableId="16450418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32"/>
  </w:num>
  <w:num w:numId="7" w16cid:durableId="1742487772">
    <w:abstractNumId w:val="19"/>
  </w:num>
  <w:num w:numId="8" w16cid:durableId="1540556889">
    <w:abstractNumId w:val="1"/>
  </w:num>
  <w:num w:numId="9" w16cid:durableId="1240872930">
    <w:abstractNumId w:val="12"/>
  </w:num>
  <w:num w:numId="10" w16cid:durableId="570428305">
    <w:abstractNumId w:val="25"/>
  </w:num>
  <w:num w:numId="11" w16cid:durableId="818770759">
    <w:abstractNumId w:val="6"/>
  </w:num>
  <w:num w:numId="12" w16cid:durableId="756751717">
    <w:abstractNumId w:val="9"/>
  </w:num>
  <w:num w:numId="13" w16cid:durableId="1258637036">
    <w:abstractNumId w:val="24"/>
  </w:num>
  <w:num w:numId="14" w16cid:durableId="777213519">
    <w:abstractNumId w:val="23"/>
  </w:num>
  <w:num w:numId="15" w16cid:durableId="1241598724">
    <w:abstractNumId w:val="2"/>
  </w:num>
  <w:num w:numId="16" w16cid:durableId="90929551">
    <w:abstractNumId w:val="37"/>
  </w:num>
  <w:num w:numId="17" w16cid:durableId="1612929490">
    <w:abstractNumId w:val="10"/>
  </w:num>
  <w:num w:numId="18" w16cid:durableId="1967197119">
    <w:abstractNumId w:val="29"/>
  </w:num>
  <w:num w:numId="19" w16cid:durableId="546647997">
    <w:abstractNumId w:val="4"/>
  </w:num>
  <w:num w:numId="20" w16cid:durableId="36785734">
    <w:abstractNumId w:val="16"/>
  </w:num>
  <w:num w:numId="21" w16cid:durableId="317269955">
    <w:abstractNumId w:val="3"/>
  </w:num>
  <w:num w:numId="22" w16cid:durableId="753740069">
    <w:abstractNumId w:val="22"/>
  </w:num>
  <w:num w:numId="23" w16cid:durableId="1145587765">
    <w:abstractNumId w:val="34"/>
  </w:num>
  <w:num w:numId="24" w16cid:durableId="15858458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8"/>
  </w:num>
  <w:num w:numId="27" w16cid:durableId="472914528">
    <w:abstractNumId w:val="35"/>
  </w:num>
  <w:num w:numId="28" w16cid:durableId="1500274656">
    <w:abstractNumId w:val="11"/>
  </w:num>
  <w:num w:numId="29" w16cid:durableId="470443156">
    <w:abstractNumId w:val="30"/>
  </w:num>
  <w:num w:numId="30" w16cid:durableId="13591589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26"/>
  </w:num>
  <w:num w:numId="32" w16cid:durableId="590502733">
    <w:abstractNumId w:val="33"/>
  </w:num>
  <w:num w:numId="33" w16cid:durableId="1330331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36"/>
  </w:num>
  <w:num w:numId="35" w16cid:durableId="328287938">
    <w:abstractNumId w:val="7"/>
  </w:num>
  <w:num w:numId="36" w16cid:durableId="360084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0"/>
  </w:num>
  <w:num w:numId="38" w16cid:durableId="2064787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4C1BD7"/>
    <w:rsid w:val="00667F26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2024-11-12T10:03:00Z</dcterms:created>
  <dcterms:modified xsi:type="dcterms:W3CDTF">2024-11-12T10:03:00Z</dcterms:modified>
</cp:coreProperties>
</file>